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9E05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广州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新华学院会计学院20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学年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优秀学生干部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初审名单</w:t>
      </w:r>
    </w:p>
    <w:p w14:paraId="3446E99F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公示</w:t>
      </w:r>
    </w:p>
    <w:p w14:paraId="3929CB36">
      <w:pPr>
        <w:rPr>
          <w:rFonts w:hint="default" w:ascii="Times New Roman" w:hAnsi="Times New Roman" w:cs="Times New Roman"/>
        </w:rPr>
      </w:pPr>
    </w:p>
    <w:p w14:paraId="3DD77B0E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根据我校《关于评选20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学年广州新华学院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优秀学生干部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的通知》、《广州新华学院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优秀学生干部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评选办法》的精神要求，本着公开、公平、公正的评选原则，经个人申请、各班级初评、学院初审，决定拟推荐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郑莹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名学生为202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学年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优秀学生干部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。现予以公示。</w:t>
      </w:r>
    </w:p>
    <w:p w14:paraId="7011F7C4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欢迎全院师生以来信、来电、来访等形式向学院反映公示对象各方面的情况和问题，反映公示对象的情况和问题要坚持实事求是的原则，要有具体事实，否则不予受理。</w:t>
      </w:r>
    </w:p>
    <w:p w14:paraId="25CBC13E">
      <w:pPr>
        <w:rPr>
          <w:rFonts w:hint="default" w:ascii="Times New Roman" w:hAnsi="Times New Roman" w:cs="Times New Roman"/>
        </w:rPr>
      </w:pPr>
    </w:p>
    <w:p w14:paraId="5EA0CCA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687B358F">
      <w:pPr>
        <w:rPr>
          <w:rFonts w:hint="default" w:ascii="Times New Roman" w:hAnsi="Times New Roman" w:cs="Times New Roman"/>
        </w:rPr>
      </w:pPr>
    </w:p>
    <w:p w14:paraId="368FED0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公示时间：</w:t>
      </w:r>
      <w:r>
        <w:rPr>
          <w:rFonts w:hint="eastAsia" w:ascii="宋体（中文正文）" w:hAnsi="宋体" w:eastAsia="宋体（中文正文）" w:cs="Times New Roman"/>
          <w:sz w:val="28"/>
          <w:szCs w:val="28"/>
        </w:rPr>
        <w:t>202</w:t>
      </w:r>
      <w:r>
        <w:rPr>
          <w:rFonts w:hint="eastAsia" w:ascii="宋体（中文正文）" w:hAnsi="宋体" w:eastAsia="宋体（中文正文）" w:cs="Times New Roman"/>
          <w:sz w:val="28"/>
          <w:szCs w:val="28"/>
          <w:lang w:val="en-US" w:eastAsia="zh-CN"/>
        </w:rPr>
        <w:t>4</w:t>
      </w:r>
      <w:r>
        <w:rPr>
          <w:rFonts w:hint="eastAsia" w:ascii="宋体（中文正文）" w:hAnsi="宋体" w:eastAsia="宋体（中文正文）" w:cs="Times New Roman"/>
          <w:sz w:val="28"/>
          <w:szCs w:val="28"/>
        </w:rPr>
        <w:t>年10月</w:t>
      </w:r>
      <w:r>
        <w:rPr>
          <w:rFonts w:hint="eastAsia" w:ascii="宋体（中文正文）" w:hAnsi="宋体" w:eastAsia="宋体（中文正文）" w:cs="Times New Roman"/>
          <w:sz w:val="28"/>
          <w:szCs w:val="28"/>
          <w:lang w:val="en-US" w:eastAsia="zh-CN"/>
        </w:rPr>
        <w:t>18</w:t>
      </w:r>
      <w:r>
        <w:rPr>
          <w:rFonts w:hint="eastAsia" w:ascii="宋体（中文正文）" w:hAnsi="宋体" w:eastAsia="宋体（中文正文）" w:cs="Times New Roman"/>
          <w:sz w:val="28"/>
          <w:szCs w:val="28"/>
        </w:rPr>
        <w:t>日至202</w:t>
      </w:r>
      <w:r>
        <w:rPr>
          <w:rFonts w:hint="eastAsia" w:ascii="宋体（中文正文）" w:hAnsi="宋体" w:eastAsia="宋体（中文正文）" w:cs="Times New Roman"/>
          <w:sz w:val="28"/>
          <w:szCs w:val="28"/>
          <w:lang w:val="en-US" w:eastAsia="zh-CN"/>
        </w:rPr>
        <w:t>4</w:t>
      </w:r>
      <w:r>
        <w:rPr>
          <w:rFonts w:hint="eastAsia" w:ascii="宋体（中文正文）" w:hAnsi="宋体" w:eastAsia="宋体（中文正文）" w:cs="Times New Roman"/>
          <w:sz w:val="28"/>
          <w:szCs w:val="28"/>
        </w:rPr>
        <w:t>年10月</w:t>
      </w:r>
      <w:r>
        <w:rPr>
          <w:rFonts w:hint="eastAsia" w:ascii="宋体（中文正文）" w:hAnsi="宋体" w:eastAsia="宋体（中文正文）" w:cs="Times New Roman"/>
          <w:sz w:val="28"/>
          <w:szCs w:val="28"/>
          <w:lang w:val="en-US" w:eastAsia="zh-CN"/>
        </w:rPr>
        <w:t>22</w:t>
      </w:r>
      <w:r>
        <w:rPr>
          <w:rFonts w:hint="eastAsia" w:ascii="宋体（中文正文）" w:hAnsi="宋体" w:eastAsia="宋体（中文正文）" w:cs="Times New Roman"/>
          <w:sz w:val="28"/>
          <w:szCs w:val="28"/>
        </w:rPr>
        <w:t>日</w:t>
      </w:r>
    </w:p>
    <w:p w14:paraId="5B800B29">
      <w:pP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联系人：李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老师</w:t>
      </w:r>
    </w:p>
    <w:p w14:paraId="68855055">
      <w:pPr>
        <w:rPr>
          <w:rStyle w:val="4"/>
          <w:rFonts w:ascii="宋体" w:hAnsi="宋体" w:eastAsia="宋体"/>
          <w:sz w:val="28"/>
          <w:szCs w:val="28"/>
        </w:rPr>
      </w:pPr>
      <w:r>
        <w:rPr>
          <w:rFonts w:hint="eastAsia" w:ascii="宋体（中文正文）" w:hAnsi="宋体" w:eastAsia="宋体（中文正文）" w:cs="Times New Roman"/>
          <w:sz w:val="28"/>
          <w:szCs w:val="28"/>
        </w:rPr>
        <w:t>联系方式：</w:t>
      </w:r>
      <w:r>
        <w:rPr>
          <w:rFonts w:ascii="宋体（中文正文）" w:hAnsi="宋体" w:eastAsia="宋体（中文正文）" w:cs="Times New Roman"/>
          <w:sz w:val="28"/>
          <w:szCs w:val="28"/>
        </w:rPr>
        <w:t>0769-82676836</w:t>
      </w:r>
      <w:r>
        <w:rPr>
          <w:rFonts w:hint="eastAsia" w:ascii="宋体（中文正文）" w:hAnsi="宋体" w:eastAsia="宋体（中文正文）" w:cs="Times New Roman"/>
          <w:sz w:val="28"/>
          <w:szCs w:val="28"/>
        </w:rPr>
        <w:t xml:space="preserve"> </w:t>
      </w:r>
      <w:r>
        <w:rPr>
          <w:rFonts w:ascii="宋体（中文正文）" w:hAnsi="宋体" w:eastAsia="宋体（中文正文）" w:cs="Times New Roman"/>
          <w:sz w:val="28"/>
          <w:szCs w:val="28"/>
        </w:rPr>
        <w:t xml:space="preserve">   </w:t>
      </w:r>
    </w:p>
    <w:p w14:paraId="2594E087">
      <w:pPr>
        <w:rPr>
          <w:rFonts w:ascii="宋体（中文正文）" w:hAnsi="宋体" w:eastAsia="宋体（中文正文）" w:cs="Times New Roman"/>
          <w:sz w:val="28"/>
          <w:szCs w:val="28"/>
        </w:rPr>
      </w:pPr>
      <w:r>
        <w:rPr>
          <w:rFonts w:hint="eastAsia" w:ascii="宋体（中文正文）" w:hAnsi="宋体" w:eastAsia="宋体（中文正文）" w:cs="Times New Roman"/>
          <w:sz w:val="28"/>
          <w:szCs w:val="28"/>
        </w:rPr>
        <w:t>地址：格物楼</w:t>
      </w:r>
      <w:r>
        <w:rPr>
          <w:rFonts w:hint="eastAsia" w:ascii="宋体（中文正文）" w:hAnsi="宋体" w:eastAsia="宋体（中文正文）" w:cs="Times New Roman"/>
          <w:sz w:val="28"/>
          <w:szCs w:val="28"/>
          <w:lang w:val="en-US" w:eastAsia="zh-CN"/>
        </w:rPr>
        <w:t>4-403</w:t>
      </w:r>
      <w:r>
        <w:rPr>
          <w:rFonts w:hint="eastAsia" w:ascii="宋体（中文正文）" w:hAnsi="宋体" w:eastAsia="宋体（中文正文）" w:cs="Times New Roman"/>
          <w:sz w:val="28"/>
          <w:szCs w:val="28"/>
        </w:rPr>
        <w:t>会计学院办公室</w:t>
      </w:r>
    </w:p>
    <w:p w14:paraId="397AD4A5">
      <w:pPr>
        <w:rPr>
          <w:rFonts w:hint="default" w:ascii="Times New Roman" w:hAnsi="Times New Roman" w:cs="Times New Roman"/>
        </w:rPr>
      </w:pPr>
    </w:p>
    <w:p w14:paraId="23443DA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0F541616">
      <w:pPr>
        <w:rPr>
          <w:rFonts w:hint="default" w:ascii="Times New Roman" w:hAnsi="Times New Roman" w:cs="Times New Roman"/>
          <w:sz w:val="28"/>
          <w:szCs w:val="28"/>
        </w:rPr>
      </w:pPr>
    </w:p>
    <w:p w14:paraId="0D5C6D60">
      <w:pPr>
        <w:ind w:firstLine="4480" w:firstLineChars="160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广州</w:t>
      </w:r>
      <w:r>
        <w:rPr>
          <w:rFonts w:hint="default" w:ascii="Times New Roman" w:hAnsi="Times New Roman" w:cs="Times New Roman"/>
          <w:sz w:val="28"/>
          <w:szCs w:val="28"/>
        </w:rPr>
        <w:t>新华学院会计学院</w:t>
      </w:r>
    </w:p>
    <w:p w14:paraId="485D6236">
      <w:pPr>
        <w:ind w:firstLine="4760" w:firstLineChars="170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年10月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p w14:paraId="1BAD1CC7"/>
    <w:p w14:paraId="77A5F287"/>
    <w:p w14:paraId="2D873EF3"/>
    <w:p w14:paraId="405D6DC5"/>
    <w:p w14:paraId="74498B15"/>
    <w:p w14:paraId="7B4AC845"/>
    <w:p w14:paraId="2F77EABE"/>
    <w:p w14:paraId="4A97A8EF"/>
    <w:p w14:paraId="29328140"/>
    <w:p w14:paraId="3E2CEA0D"/>
    <w:p w14:paraId="58A84016"/>
    <w:tbl>
      <w:tblPr>
        <w:tblW w:w="10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70"/>
        <w:gridCol w:w="1260"/>
        <w:gridCol w:w="1155"/>
        <w:gridCol w:w="1200"/>
        <w:gridCol w:w="1024"/>
        <w:gridCol w:w="2366"/>
        <w:gridCol w:w="1588"/>
      </w:tblGrid>
      <w:tr w14:paraId="6C58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3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参评组织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6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担任职务</w:t>
            </w:r>
          </w:p>
        </w:tc>
      </w:tr>
      <w:tr w14:paraId="4302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E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4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6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8D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D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F9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5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6C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0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D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C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21121105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2021级财务管理B班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</w:tr>
      <w:tr w14:paraId="431B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5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D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21121174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范锐茹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2021级财务管理C班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47B7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E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21121256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詹嘉纯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2021级财务管理D班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1482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21122227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2021级会计学ACCA班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7F08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6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E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D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21122047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黄绍敬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F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07BA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E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F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0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B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7562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2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8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21122109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5964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5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21122211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A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郑楚滢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2021级会计学C班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11A5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2021级会计学D班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6730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3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21122384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2021级会计学D班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0E14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E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21122895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张颍雯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2021级会计学E班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8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2C2F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7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21122514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E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2021级会计学G班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</w:tr>
      <w:tr w14:paraId="38C7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E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21122569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李嘉弘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2021级会计学H班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生活委员兼任心理委员</w:t>
            </w:r>
          </w:p>
        </w:tc>
      </w:tr>
      <w:tr w14:paraId="088C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C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21122601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B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梁永芳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3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2021级会计学I班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1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生活委员兼任心理委员</w:t>
            </w:r>
          </w:p>
        </w:tc>
      </w:tr>
      <w:tr w14:paraId="613A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2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21122740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吴渝珊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6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2021级会计学K班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9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文娱委员</w:t>
            </w:r>
          </w:p>
        </w:tc>
      </w:tr>
      <w:tr w14:paraId="388F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F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2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21122788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张格格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9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2021级会计学L班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D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00FE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8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21122819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郑晓燕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2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2021级会计学M班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3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40D0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21123126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0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2021级审计学B班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1B07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C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1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D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22121089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许景娜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2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2022级财务管理A班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3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心理委员兼生活委员</w:t>
            </w:r>
          </w:p>
        </w:tc>
      </w:tr>
      <w:tr w14:paraId="38E8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9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22121073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孙开璇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2022级财务管理B班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1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7608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1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6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22122307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郑贯腾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A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2022级会计学ACCA班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48DE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6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22122199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2022级会计学A班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3843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4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22122002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蔡岱峰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2022级会计学B班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3492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5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5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22122239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伍艳婷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2022级会计学C班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3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1C92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0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8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22122102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兰云虹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2022级会计学D班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776C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7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22122284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余玟诗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2022级会计学E班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279D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2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22123053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马茵茵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2022级审计学A班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1AC4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F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22123032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4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李沛铃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2022级审计学B班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D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</w:tr>
      <w:tr w14:paraId="7EAD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23121031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林树聪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2023级财务管理A班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3548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4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1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23121004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2023级财务管理B班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5A74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7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23122228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2023级会计学ACCA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7EC7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3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23122269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2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杨海军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6593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7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23122144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林佳林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2023级会计学C班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</w:tr>
      <w:tr w14:paraId="2088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F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A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8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23122093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纪蕴涵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2023级会计学D班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B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</w:tr>
      <w:tr w14:paraId="473D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1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23122082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黄菀儀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2023级会计学E班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2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4FAC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6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23122083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1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黄希妍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2023级会计学F班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18EA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5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23122347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曹煜媛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2023级会计学G班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1BB2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B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A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23122320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钟文婷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2023级会计学</w:t>
            </w:r>
          </w:p>
          <w:p w14:paraId="6FA6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（产业学院）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2440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5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22122092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黄茵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5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2022级会计学</w:t>
            </w:r>
          </w:p>
          <w:p w14:paraId="529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（产业学院）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</w:tr>
      <w:tr w14:paraId="3BA4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2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23123042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温靖琳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2023级审计学A班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8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2880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6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23123049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吴奕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2023级审计学B班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</w:tr>
      <w:tr w14:paraId="0E3E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5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22123048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会计学院学生会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会计学院学生会主席团成员</w:t>
            </w:r>
          </w:p>
        </w:tc>
      </w:tr>
      <w:tr w14:paraId="75D7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22122261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8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颜晓彤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会计学院学生会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会计学院学生会主席团成员</w:t>
            </w:r>
          </w:p>
        </w:tc>
      </w:tr>
    </w:tbl>
    <w:p w14:paraId="6B2A5395">
      <w:pPr>
        <w:rPr>
          <w:sz w:val="18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（中文正文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zhhZTZhZTUzYjdmYmMzM2E1Yjg1OWQzNGU0M2IifQ=="/>
  </w:docVars>
  <w:rsids>
    <w:rsidRoot w:val="6D7E3669"/>
    <w:rsid w:val="269B7AAF"/>
    <w:rsid w:val="2F5B00C1"/>
    <w:rsid w:val="6D7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6EECB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2024-10-17T09:14:00Z</dcterms:created>
  <dc:creator>Lee</dc:creator>
  <cp:lastModifiedBy>Lee</cp:lastModifiedBy>
  <dcterms:modified xsi:type="dcterms:W3CDTF">2024-10-17T09:49:20Z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546D8B465BA34608AB77AA64821F6EAE_11</vt:lpwstr>
  </property>
</Properties>
</file>